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DC4" w:rsidRPr="000E37E6" w:rsidRDefault="00FE1DC4" w:rsidP="00FE1DC4">
      <w:pPr>
        <w:jc w:val="center"/>
        <w:rPr>
          <w:rFonts w:asciiTheme="minorHAnsi" w:hAnsiTheme="minorHAnsi" w:cstheme="minorHAnsi"/>
          <w:b/>
          <w:sz w:val="28"/>
        </w:rPr>
      </w:pPr>
      <w:r w:rsidRPr="000E37E6">
        <w:rPr>
          <w:rFonts w:asciiTheme="minorHAnsi" w:hAnsiTheme="minorHAnsi" w:cstheme="minorHAnsi"/>
          <w:b/>
          <w:sz w:val="28"/>
        </w:rPr>
        <w:t>Karta przedmiotu</w:t>
      </w:r>
    </w:p>
    <w:p w:rsidR="00FE1DC4" w:rsidRPr="000E37E6" w:rsidRDefault="00FE1DC4" w:rsidP="00FE1DC4">
      <w:pPr>
        <w:jc w:val="center"/>
        <w:rPr>
          <w:rFonts w:asciiTheme="minorHAnsi" w:hAnsiTheme="minorHAnsi" w:cstheme="minorHAnsi"/>
          <w:b/>
          <w:sz w:val="28"/>
        </w:rPr>
      </w:pPr>
      <w:r w:rsidRPr="000E37E6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FE1DC4" w:rsidRPr="000E37E6" w:rsidTr="00AE774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FE1DC4" w:rsidRPr="000E37E6" w:rsidRDefault="00FE1DC4" w:rsidP="00AE774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FE1DC4" w:rsidRPr="000E37E6" w:rsidTr="00AE774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  <w:b/>
              </w:rPr>
              <w:t>1. Kierunek studiów:</w:t>
            </w:r>
            <w:r w:rsidRPr="000E37E6">
              <w:rPr>
                <w:rFonts w:asciiTheme="minorHAnsi" w:hAnsiTheme="minorHAnsi" w:cstheme="minorHAnsi"/>
              </w:rPr>
              <w:t xml:space="preserve"> 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  <w:b/>
              </w:rPr>
              <w:t>2. Poziom kształcenia:</w:t>
            </w:r>
            <w:r w:rsidRPr="000E37E6">
              <w:rPr>
                <w:rFonts w:asciiTheme="minorHAnsi" w:hAnsiTheme="minorHAnsi" w:cstheme="minorHAnsi"/>
              </w:rPr>
              <w:t xml:space="preserve"> DRUGIEGO STOPNIA</w:t>
            </w:r>
          </w:p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  <w:b/>
              </w:rPr>
              <w:t>3. Forma studiów:</w:t>
            </w:r>
            <w:r w:rsidRPr="000E37E6">
              <w:rPr>
                <w:rFonts w:asciiTheme="minorHAnsi" w:hAnsiTheme="minorHAnsi" w:cstheme="minorHAnsi"/>
              </w:rPr>
              <w:t xml:space="preserve"> NIESTACJONARNE</w:t>
            </w:r>
          </w:p>
        </w:tc>
      </w:tr>
      <w:tr w:rsidR="00FE1DC4" w:rsidRPr="000E37E6" w:rsidTr="00AE774F">
        <w:tc>
          <w:tcPr>
            <w:tcW w:w="4192" w:type="dxa"/>
            <w:gridSpan w:val="2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>4. Rok:</w:t>
            </w:r>
            <w:r w:rsidRPr="000E37E6">
              <w:rPr>
                <w:rFonts w:asciiTheme="minorHAnsi" w:hAnsiTheme="minorHAnsi" w:cstheme="minorHAnsi"/>
              </w:rPr>
              <w:t xml:space="preserve"> I</w:t>
            </w:r>
          </w:p>
        </w:tc>
        <w:tc>
          <w:tcPr>
            <w:tcW w:w="5500" w:type="dxa"/>
            <w:gridSpan w:val="3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  <w:b/>
              </w:rPr>
              <w:t xml:space="preserve">5. Semestr: </w:t>
            </w:r>
            <w:r w:rsidRPr="000E37E6">
              <w:rPr>
                <w:rFonts w:asciiTheme="minorHAnsi" w:hAnsiTheme="minorHAnsi" w:cstheme="minorHAnsi"/>
              </w:rPr>
              <w:t>II</w:t>
            </w:r>
          </w:p>
        </w:tc>
      </w:tr>
      <w:tr w:rsidR="00FE1DC4" w:rsidRPr="000E37E6" w:rsidTr="00AE774F">
        <w:tc>
          <w:tcPr>
            <w:tcW w:w="9692" w:type="dxa"/>
            <w:gridSpan w:val="5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  <w:b/>
              </w:rPr>
              <w:t>6. Nazwa przedmiotu:</w:t>
            </w:r>
            <w:r w:rsidRPr="000E37E6">
              <w:rPr>
                <w:rFonts w:asciiTheme="minorHAnsi" w:hAnsiTheme="minorHAnsi" w:cstheme="minorHAnsi"/>
              </w:rPr>
              <w:t xml:space="preserve"> BEZPIECZEŃSTWO ŻYWNOŚCI I ŻYWIENIA</w:t>
            </w:r>
          </w:p>
        </w:tc>
      </w:tr>
      <w:tr w:rsidR="00FE1DC4" w:rsidRPr="000E37E6" w:rsidTr="00AE774F">
        <w:tc>
          <w:tcPr>
            <w:tcW w:w="9692" w:type="dxa"/>
            <w:gridSpan w:val="5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  <w:b/>
              </w:rPr>
              <w:t>7. Status przedmiotu:</w:t>
            </w:r>
            <w:r w:rsidRPr="000E37E6">
              <w:rPr>
                <w:rFonts w:asciiTheme="minorHAnsi" w:hAnsiTheme="minorHAnsi" w:cstheme="minorHAnsi"/>
              </w:rPr>
              <w:t xml:space="preserve"> </w:t>
            </w:r>
            <w:r w:rsidR="00624F33" w:rsidRPr="000E37E6">
              <w:rPr>
                <w:rFonts w:asciiTheme="minorHAnsi" w:hAnsiTheme="minorHAnsi" w:cstheme="minorHAnsi"/>
              </w:rPr>
              <w:t xml:space="preserve">specjalnościowy/fakultatywny - </w:t>
            </w:r>
            <w:r w:rsidR="005E7E08" w:rsidRPr="000E37E6">
              <w:rPr>
                <w:rFonts w:asciiTheme="minorHAnsi" w:hAnsiTheme="minorHAnsi" w:cstheme="minorHAnsi"/>
              </w:rPr>
              <w:t>PROFILAKTYKA ŻYWIENIOWA</w:t>
            </w:r>
          </w:p>
        </w:tc>
      </w:tr>
      <w:tr w:rsidR="00FE1DC4" w:rsidRPr="000E37E6" w:rsidTr="00AE774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E37E6">
              <w:rPr>
                <w:rFonts w:asciiTheme="minorHAnsi" w:hAnsiTheme="minorHAnsi" w:cstheme="minorHAnsi"/>
                <w:b/>
              </w:rPr>
              <w:t>8. </w:t>
            </w:r>
            <w:r w:rsidRPr="000E37E6">
              <w:rPr>
                <w:rFonts w:asciiTheme="minorHAnsi" w:hAnsiTheme="minorHAnsi" w:cstheme="minorHAnsi"/>
                <w:b/>
                <w:bCs/>
              </w:rPr>
              <w:t>Treści programowe przedmiotu i przypisane do nich efekty uczenia się</w:t>
            </w:r>
          </w:p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  <w:b/>
                <w:bCs/>
              </w:rPr>
              <w:t xml:space="preserve">CEL PRZEDMIOTU: </w:t>
            </w:r>
            <w:r w:rsidRPr="000E37E6">
              <w:rPr>
                <w:rStyle w:val="wrtext"/>
                <w:rFonts w:asciiTheme="minorHAnsi" w:hAnsiTheme="minorHAnsi" w:cstheme="minorHAnsi"/>
              </w:rPr>
              <w:t>Przedstawienie studentom wiedzy na temat zagrożeń występujących w żywności, charakterystyka systemów zapewnienia bezpieczeństwa żywności i żywienia, omówienie warunków techniczno-higienicznych produkcji żywności i zakładów zbiorowego żywienia. Zapoznanie studentów z rolą i zadaniami państwa i instytucji międzynarodowych w zapewnianiu bezpieczeństwa żywności i żywienia.</w:t>
            </w:r>
          </w:p>
        </w:tc>
      </w:tr>
      <w:tr w:rsidR="00FE1DC4" w:rsidRPr="000E37E6" w:rsidTr="00AE774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2D79DD" w:rsidRPr="000E37E6" w:rsidRDefault="002D79DD" w:rsidP="00AE774F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>Treści programowe: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Podstawy prawne bezpieczeństwa żywności i żywienia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Urzędowa kontrola żywności i żywienia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Bezpieczeństwo żywności i żywienia w aspekcie międzynarodowym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Bioterroryzm żywnościowy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Problem głodu, niedożywienia i deficytu wody pitnej.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Fałszowanie żywności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Inżynieria genetyczna w produkcji żywności, GMO – bezpieczeństwo stosowania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Biologiczne zanieczyszczenia żywności i wody pitnej.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Chemiczne zanieczyszczenia żywności i wody pitnej.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Napromieniowywanie żywności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Bezpieczeństwo opakowań do żywności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Warunki wstępne Dobrej Praktyki Higienicznej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Warunki Wstępne Dobrej Praktyki Produkcyjnej i Cateringowej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System HACCP</w:t>
            </w:r>
          </w:p>
          <w:p w:rsidR="002D79DD" w:rsidRPr="000E37E6" w:rsidRDefault="002D79DD" w:rsidP="002D79D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Analiza wybranych szczegółowych wymagań prawnych dotyczących bezpieczeństwa żywności i żywienia</w:t>
            </w:r>
          </w:p>
          <w:p w:rsidR="002D79DD" w:rsidRPr="000E37E6" w:rsidRDefault="002D79DD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P_W01 (K_W02; K_W09): Zna zagrożenia związane z bioterroryzmem żywnościowym i potrafi im przeciwdziałać.</w:t>
            </w:r>
            <w:r w:rsidRPr="000E37E6">
              <w:rPr>
                <w:rFonts w:asciiTheme="minorHAnsi" w:hAnsiTheme="minorHAnsi" w:cstheme="minorHAnsi"/>
              </w:rPr>
              <w:tab/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 xml:space="preserve">P_W02 (K_W14): Zna polskie i europejskie akty prawne w zakresie bezpieczeństwa żywnościowo-żywieniowego. 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P_W03 (K_W18): Zna instytucje zajmujące się urzędową kontrolą żywności.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P_W04 (K_W19): Zna zasady funkcjonowania systemu Dobrej Praktyki Produkcyjnej oraz Dobrej Praktyki Higienicznej oraz przestrzega ich w pracy zawodowej.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P_W05 (K_W20): Zna system HACCP oraz jest świadomy istotności Krytycznych Punktów Kontroli w bezpieczeństwie zdrowotnym żywności.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w zakresie umiejętności student potrafi: EK1 (K_U14)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 xml:space="preserve">P_U01 (K_U14): Potrafi rozpoznać zmiany jakości surowców i produktów spożywczych wskutek ich </w:t>
            </w:r>
            <w:r w:rsidRPr="000E37E6">
              <w:rPr>
                <w:rFonts w:asciiTheme="minorHAnsi" w:hAnsiTheme="minorHAnsi" w:cstheme="minorHAnsi"/>
              </w:rPr>
              <w:lastRenderedPageBreak/>
              <w:t>zanieczyszczenia, niewłaściwego przetwarzania oraz nieodpowiedniego czasu i warunków przechowywania .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w zakresie kompetencji społecznych student jest gotów do:  EK2, EK7 (K_K02, K_K06)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P_K01 (K_K02): Na bieżąco uaktualnia stan swojej wiedzy i dokształca się w zakresie umiejętności praktycznych.</w:t>
            </w:r>
          </w:p>
          <w:p w:rsidR="00B9158D" w:rsidRPr="000E37E6" w:rsidRDefault="00B9158D" w:rsidP="00B915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P_K02 (K_K06): Zna zagrożenia związane z bioterroryzmem żywnościowym i potrafi im przeciwdziałać.</w:t>
            </w:r>
          </w:p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FE1DC4" w:rsidRPr="000E37E6" w:rsidTr="00AE774F">
        <w:tc>
          <w:tcPr>
            <w:tcW w:w="8688" w:type="dxa"/>
            <w:gridSpan w:val="4"/>
            <w:vAlign w:val="center"/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lastRenderedPageBreak/>
              <w:t xml:space="preserve">9. liczba godzin z przedmiotu: </w:t>
            </w:r>
          </w:p>
        </w:tc>
        <w:tc>
          <w:tcPr>
            <w:tcW w:w="1004" w:type="dxa"/>
            <w:vAlign w:val="center"/>
          </w:tcPr>
          <w:p w:rsidR="00FE1DC4" w:rsidRPr="000E37E6" w:rsidRDefault="00FE1DC4" w:rsidP="00FE1DC4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>90/45</w:t>
            </w:r>
          </w:p>
        </w:tc>
      </w:tr>
      <w:tr w:rsidR="00FE1DC4" w:rsidRPr="000E37E6" w:rsidTr="00AE774F">
        <w:tc>
          <w:tcPr>
            <w:tcW w:w="8688" w:type="dxa"/>
            <w:gridSpan w:val="4"/>
            <w:vAlign w:val="center"/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FE1DC4" w:rsidRPr="000E37E6" w:rsidRDefault="00FE1DC4" w:rsidP="00AE774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FE1DC4" w:rsidRPr="000E37E6" w:rsidTr="00AE774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E37E6">
              <w:rPr>
                <w:rFonts w:asciiTheme="minorHAns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FE1DC4" w:rsidRPr="000E37E6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FE1DC4" w:rsidRPr="000E37E6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Sprawdziany pisemne – pytania otwarte</w:t>
            </w:r>
          </w:p>
          <w:p w:rsidR="00FE1DC4" w:rsidRPr="000E37E6" w:rsidRDefault="00FE1DC4" w:rsidP="00AE77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Udział w dyskusji podczas zajęć</w:t>
            </w:r>
          </w:p>
          <w:p w:rsidR="00FE1DC4" w:rsidRPr="000E37E6" w:rsidRDefault="00FE1DC4" w:rsidP="00AE77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Prezentacja na zadany temat</w:t>
            </w:r>
          </w:p>
          <w:p w:rsidR="00FE1DC4" w:rsidRPr="000E37E6" w:rsidRDefault="00FE1DC4" w:rsidP="00AE774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 xml:space="preserve">Egzamin </w:t>
            </w:r>
            <w:r w:rsidRPr="000E37E6">
              <w:rPr>
                <w:rFonts w:asciiTheme="minorHAnsi" w:hAnsiTheme="minorHAnsi" w:cstheme="minorHAnsi"/>
                <w:noProof/>
              </w:rPr>
              <w:t xml:space="preserve">– </w:t>
            </w:r>
            <w:r w:rsidRPr="000E37E6">
              <w:rPr>
                <w:rFonts w:asciiTheme="minorHAnsi" w:hAnsiTheme="minorHAnsi" w:cstheme="minorHAnsi"/>
              </w:rPr>
              <w:t>test</w:t>
            </w:r>
            <w:r w:rsidRPr="000E37E6">
              <w:rPr>
                <w:rFonts w:asciiTheme="minorHAnsi" w:hAnsiTheme="minorHAnsi" w:cs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E37E6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FE1DC4" w:rsidRPr="000E37E6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E37E6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FE1DC4" w:rsidRPr="000E37E6" w:rsidTr="00AE774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FE1DC4" w:rsidRPr="000E37E6" w:rsidRDefault="00FE1DC4" w:rsidP="00AE774F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E37E6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FE1DC4" w:rsidRPr="000E37E6" w:rsidRDefault="00FE1DC4" w:rsidP="00FE1DC4">
      <w:pPr>
        <w:rPr>
          <w:rFonts w:asciiTheme="minorHAnsi" w:hAnsiTheme="minorHAnsi" w:cstheme="minorHAnsi"/>
        </w:rPr>
      </w:pPr>
    </w:p>
    <w:p w:rsidR="00B9158D" w:rsidRPr="000E37E6" w:rsidRDefault="00B9158D" w:rsidP="00B9158D">
      <w:pPr>
        <w:spacing w:before="240"/>
        <w:rPr>
          <w:rFonts w:asciiTheme="minorHAnsi" w:hAnsiTheme="minorHAnsi" w:cstheme="minorHAnsi"/>
        </w:rPr>
      </w:pPr>
      <w:bookmarkStart w:id="0" w:name="_Hlk34035710"/>
      <w:r w:rsidRPr="000E37E6">
        <w:rPr>
          <w:rFonts w:asciiTheme="minorHAnsi" w:hAnsiTheme="minorHAnsi" w:cstheme="minorHAnsi"/>
          <w:b/>
        </w:rPr>
        <w:t>*</w:t>
      </w:r>
      <w:r w:rsidRPr="000E37E6">
        <w:rPr>
          <w:rFonts w:asciiTheme="minorHAnsi" w:hAnsiTheme="minorHAnsi" w:cstheme="minorHAnsi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B9158D" w:rsidRPr="000E37E6" w:rsidTr="00D8690A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0E37E6">
              <w:rPr>
                <w:rFonts w:asciiTheme="minorHAnsi" w:hAnsiTheme="minorHAnsi" w:cstheme="minorHAnsi"/>
              </w:rPr>
              <w:t>ndst</w:t>
            </w:r>
            <w:proofErr w:type="spellEnd"/>
            <w:r w:rsidRPr="000E37E6">
              <w:rPr>
                <w:rFonts w:asciiTheme="minorHAnsi" w:hAnsiTheme="minorHAnsi" w:cstheme="minorHAnsi"/>
              </w:rPr>
              <w:t xml:space="preserve"> (2.0)</w:t>
            </w:r>
            <w:r w:rsidRPr="000E37E6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0E37E6">
              <w:rPr>
                <w:rFonts w:asciiTheme="minorHAnsi" w:hAnsiTheme="minorHAnsi" w:cstheme="minorHAnsi"/>
              </w:rPr>
              <w:t>dst</w:t>
            </w:r>
            <w:proofErr w:type="spellEnd"/>
            <w:r w:rsidRPr="000E37E6">
              <w:rPr>
                <w:rFonts w:asciiTheme="minorHAnsi" w:hAnsiTheme="minorHAnsi" w:cstheme="minorHAnsi"/>
              </w:rPr>
              <w:t xml:space="preserve"> (3.0)</w:t>
            </w:r>
            <w:r w:rsidRPr="000E37E6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0E37E6">
              <w:rPr>
                <w:rFonts w:asciiTheme="minorHAnsi" w:hAnsiTheme="minorHAnsi" w:cstheme="minorHAnsi"/>
              </w:rPr>
              <w:t>d.db</w:t>
            </w:r>
            <w:proofErr w:type="spellEnd"/>
            <w:r w:rsidRPr="000E37E6">
              <w:rPr>
                <w:rFonts w:asciiTheme="minorHAnsi" w:hAnsiTheme="minorHAnsi" w:cstheme="minorHAnsi"/>
              </w:rPr>
              <w:t xml:space="preserve"> (3.5)</w:t>
            </w:r>
            <w:r w:rsidRPr="000E37E6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0E37E6">
              <w:rPr>
                <w:rFonts w:asciiTheme="minorHAnsi" w:hAnsiTheme="minorHAnsi" w:cstheme="minorHAnsi"/>
              </w:rPr>
              <w:t>db</w:t>
            </w:r>
            <w:proofErr w:type="spellEnd"/>
            <w:r w:rsidRPr="000E37E6">
              <w:rPr>
                <w:rFonts w:asciiTheme="minorHAnsi" w:hAnsiTheme="minorHAnsi" w:cstheme="minorHAnsi"/>
              </w:rPr>
              <w:t xml:space="preserve"> (4.0)</w:t>
            </w:r>
            <w:r w:rsidRPr="000E37E6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0E37E6">
              <w:rPr>
                <w:rFonts w:asciiTheme="minorHAnsi" w:hAnsiTheme="minorHAnsi" w:cstheme="minorHAnsi"/>
              </w:rPr>
              <w:t>p.db</w:t>
            </w:r>
            <w:proofErr w:type="spellEnd"/>
            <w:r w:rsidRPr="000E37E6">
              <w:rPr>
                <w:rFonts w:asciiTheme="minorHAnsi" w:hAnsiTheme="minorHAnsi" w:cstheme="minorHAnsi"/>
              </w:rPr>
              <w:t xml:space="preserve"> (4.5)</w:t>
            </w:r>
            <w:r w:rsidRPr="000E37E6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proofErr w:type="spellStart"/>
            <w:r w:rsidRPr="000E37E6">
              <w:rPr>
                <w:rFonts w:asciiTheme="minorHAnsi" w:hAnsiTheme="minorHAnsi" w:cstheme="minorHAnsi"/>
              </w:rPr>
              <w:t>bdb</w:t>
            </w:r>
            <w:proofErr w:type="spellEnd"/>
            <w:r w:rsidRPr="000E37E6">
              <w:rPr>
                <w:rFonts w:asciiTheme="minorHAnsi" w:hAnsiTheme="minorHAnsi" w:cstheme="minorHAnsi"/>
              </w:rPr>
              <w:t xml:space="preserve"> (5.0)</w:t>
            </w:r>
          </w:p>
        </w:tc>
      </w:tr>
      <w:tr w:rsidR="00B9158D" w:rsidRPr="000E37E6" w:rsidTr="00D8690A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158D" w:rsidRPr="000E37E6" w:rsidRDefault="00B9158D" w:rsidP="00D8690A">
            <w:pPr>
              <w:spacing w:after="0" w:line="260" w:lineRule="atLeast"/>
              <w:rPr>
                <w:rFonts w:asciiTheme="minorHAnsi" w:hAnsiTheme="minorHAnsi" w:cstheme="minorHAnsi"/>
              </w:rPr>
            </w:pPr>
            <w:r w:rsidRPr="000E37E6">
              <w:rPr>
                <w:rFonts w:asciiTheme="minorHAnsi" w:hAnsiTheme="minorHAnsi" w:cstheme="minorHAnsi"/>
              </w:rPr>
              <w:t>92%-100%</w:t>
            </w:r>
          </w:p>
        </w:tc>
      </w:tr>
      <w:bookmarkEnd w:id="0"/>
    </w:tbl>
    <w:p w:rsidR="00FE1DC4" w:rsidRPr="000E37E6" w:rsidRDefault="00FE1DC4" w:rsidP="00FE1DC4">
      <w:pPr>
        <w:spacing w:after="0"/>
        <w:rPr>
          <w:rFonts w:asciiTheme="minorHAnsi" w:hAnsiTheme="minorHAnsi" w:cstheme="minorHAnsi"/>
        </w:rPr>
      </w:pPr>
    </w:p>
    <w:p w:rsidR="00FE1DC4" w:rsidRPr="000E37E6" w:rsidRDefault="00187479" w:rsidP="00187479">
      <w:pPr>
        <w:rPr>
          <w:rFonts w:asciiTheme="minorHAnsi" w:hAnsiTheme="minorHAnsi" w:cstheme="minorHAnsi"/>
        </w:rPr>
      </w:pPr>
      <w:bookmarkStart w:id="1" w:name="_GoBack"/>
      <w:bookmarkEnd w:id="1"/>
      <w:r w:rsidRPr="000E37E6">
        <w:rPr>
          <w:rFonts w:asciiTheme="minorHAnsi" w:hAnsiTheme="minorHAnsi" w:cstheme="minorHAnsi"/>
        </w:rPr>
        <w:t xml:space="preserve"> </w:t>
      </w:r>
    </w:p>
    <w:p w:rsidR="00077055" w:rsidRPr="000E37E6" w:rsidRDefault="00187479">
      <w:pPr>
        <w:rPr>
          <w:rFonts w:asciiTheme="minorHAnsi" w:hAnsiTheme="minorHAnsi" w:cstheme="minorHAnsi"/>
        </w:rPr>
      </w:pPr>
    </w:p>
    <w:sectPr w:rsidR="00077055" w:rsidRPr="000E37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BED"/>
    <w:multiLevelType w:val="hybridMultilevel"/>
    <w:tmpl w:val="90D4818C"/>
    <w:lvl w:ilvl="0" w:tplc="39480E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24E22E81"/>
    <w:multiLevelType w:val="hybridMultilevel"/>
    <w:tmpl w:val="821E365E"/>
    <w:lvl w:ilvl="0" w:tplc="0108E1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15391"/>
    <w:multiLevelType w:val="hybridMultilevel"/>
    <w:tmpl w:val="B7EEAD98"/>
    <w:lvl w:ilvl="0" w:tplc="F8C4414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AE91CD1"/>
    <w:multiLevelType w:val="hybridMultilevel"/>
    <w:tmpl w:val="C000319A"/>
    <w:lvl w:ilvl="0" w:tplc="4A88941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35C9B"/>
    <w:multiLevelType w:val="hybridMultilevel"/>
    <w:tmpl w:val="04322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60890"/>
    <w:multiLevelType w:val="hybridMultilevel"/>
    <w:tmpl w:val="232A461A"/>
    <w:lvl w:ilvl="0" w:tplc="CAEC5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1DC4"/>
    <w:rsid w:val="000E37E6"/>
    <w:rsid w:val="00187479"/>
    <w:rsid w:val="002A107E"/>
    <w:rsid w:val="002D79DD"/>
    <w:rsid w:val="005E7E08"/>
    <w:rsid w:val="00624F33"/>
    <w:rsid w:val="009C6FC4"/>
    <w:rsid w:val="00B9158D"/>
    <w:rsid w:val="00EB1C75"/>
    <w:rsid w:val="00FE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2D734"/>
  <w15:docId w15:val="{FED8CB1B-1C96-4019-B124-5B9FEC2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FE1DC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rtext">
    <w:name w:val="wrtext"/>
    <w:basedOn w:val="Domylnaczcionkaakapitu"/>
    <w:rsid w:val="00FE1DC4"/>
  </w:style>
  <w:style w:type="paragraph" w:styleId="Akapitzlist">
    <w:name w:val="List Paragraph"/>
    <w:basedOn w:val="Normalny"/>
    <w:uiPriority w:val="34"/>
    <w:qFormat/>
    <w:rsid w:val="00FE1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Głogowska-Gruszka</dc:creator>
  <cp:lastModifiedBy>Beata Calyniuk</cp:lastModifiedBy>
  <cp:revision>7</cp:revision>
  <dcterms:created xsi:type="dcterms:W3CDTF">2020-01-31T08:24:00Z</dcterms:created>
  <dcterms:modified xsi:type="dcterms:W3CDTF">2020-03-06T15:18:00Z</dcterms:modified>
</cp:coreProperties>
</file>